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A" w:rsidRPr="00ED7349" w:rsidRDefault="00CE6D15">
      <w:pPr>
        <w:pStyle w:val="KBV-Standardtext"/>
        <w:spacing w:after="120"/>
        <w:jc w:val="left"/>
        <w:rPr>
          <w:rFonts w:ascii="Calibri" w:hAnsi="Calibri" w:cstheme="minorHAnsi"/>
          <w:b/>
          <w:color w:val="B90065" w:themeColor="accent1"/>
          <w:sz w:val="34"/>
          <w:szCs w:val="34"/>
          <w:lang w:val="pl-PL"/>
        </w:rPr>
      </w:pPr>
      <w:bookmarkStart w:id="0" w:name="_GoBack"/>
      <w:bookmarkEnd w:id="0"/>
      <w:r w:rsidRPr="00ED7349">
        <w:rPr>
          <w:rFonts w:ascii="Calibri" w:hAnsi="Calibri" w:cstheme="minorHAnsi"/>
          <w:b/>
          <w:color w:val="B90065" w:themeColor="accent1"/>
          <w:sz w:val="34"/>
          <w:szCs w:val="34"/>
          <w:lang w:val="pl-PL"/>
        </w:rPr>
        <w:t>INFORMACJA DLA PACJENTÓW W SPRAWIE OCHRONY DANYCH</w:t>
      </w:r>
    </w:p>
    <w:p w:rsidR="008A06AA" w:rsidRPr="00ED7349" w:rsidRDefault="00CE6D15">
      <w:pPr>
        <w:pStyle w:val="KBV-Standardtext"/>
        <w:spacing w:after="380"/>
        <w:jc w:val="left"/>
        <w:rPr>
          <w:rFonts w:ascii="Calibri" w:hAnsi="Calibri" w:cstheme="minorHAnsi"/>
          <w:color w:val="B90065" w:themeColor="accent1"/>
          <w:sz w:val="34"/>
          <w:szCs w:val="34"/>
          <w:lang w:val="pl-PL"/>
        </w:rPr>
      </w:pPr>
      <w:r w:rsidRPr="00ED7349">
        <w:rPr>
          <w:rFonts w:ascii="Calibri" w:hAnsi="Calibri" w:cstheme="minorHAnsi"/>
          <w:color w:val="B90065" w:themeColor="accent1"/>
          <w:sz w:val="34"/>
          <w:szCs w:val="34"/>
          <w:lang w:val="pl-PL"/>
        </w:rPr>
        <w:t>WZÓR DLA PAŃSTWA GABINETU</w:t>
      </w:r>
    </w:p>
    <w:p w:rsidR="008A06AA" w:rsidRPr="00ED7349" w:rsidRDefault="00CE6D15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Szanowna Pacjentko, szanowny Pacjencie</w:t>
      </w:r>
      <w:r w:rsidR="00DF46AF" w:rsidRPr="00ED7349">
        <w:rPr>
          <w:rFonts w:ascii="Calibri" w:hAnsi="Calibri" w:cstheme="minorHAnsi"/>
          <w:lang w:val="pl-PL"/>
        </w:rPr>
        <w:t>,</w:t>
      </w:r>
    </w:p>
    <w:p w:rsidR="008A06AA" w:rsidRPr="00ED7349" w:rsidRDefault="00CE6D15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ochrona Państwa danych osobowych to dla nas ważna sprawa. Zgodnie z europejskim ogólnym rozporządzeniem o ochronnie danych (RODO) jesteśmy zobowiązani do informowania, w jakim celu Państwa dane są przez nasz gabinet zbierane, przechowywane i przekazywane dalej</w:t>
      </w:r>
      <w:r w:rsidR="00DF46AF" w:rsidRPr="00ED7349">
        <w:rPr>
          <w:rFonts w:ascii="Calibri" w:hAnsi="Calibri" w:cstheme="minorHAnsi"/>
          <w:lang w:val="pl-PL"/>
        </w:rPr>
        <w:t xml:space="preserve">. </w:t>
      </w:r>
      <w:r w:rsidRPr="00ED7349">
        <w:rPr>
          <w:rFonts w:ascii="Calibri" w:hAnsi="Calibri" w:cstheme="minorHAnsi"/>
          <w:lang w:val="pl-PL"/>
        </w:rPr>
        <w:t xml:space="preserve">Informacja ta </w:t>
      </w:r>
      <w:r w:rsidR="002940F0">
        <w:rPr>
          <w:rFonts w:ascii="Calibri" w:hAnsi="Calibri" w:cstheme="minorHAnsi"/>
          <w:lang w:val="pl-PL"/>
        </w:rPr>
        <w:t>opisuje</w:t>
      </w:r>
      <w:r w:rsidR="002940F0" w:rsidRPr="00ED7349">
        <w:rPr>
          <w:rFonts w:ascii="Calibri" w:hAnsi="Calibri" w:cstheme="minorHAnsi"/>
          <w:lang w:val="pl-PL"/>
        </w:rPr>
        <w:t xml:space="preserve"> </w:t>
      </w:r>
      <w:r w:rsidRPr="00ED7349">
        <w:rPr>
          <w:rFonts w:ascii="Calibri" w:hAnsi="Calibri" w:cstheme="minorHAnsi"/>
          <w:lang w:val="pl-PL"/>
        </w:rPr>
        <w:t>również Państwa prawa w kwestii ochrony danych.</w:t>
      </w:r>
    </w:p>
    <w:p w:rsidR="008A06AA" w:rsidRPr="00ED7349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pl-PL"/>
        </w:rPr>
      </w:pPr>
      <w:r w:rsidRPr="00ED7349">
        <w:rPr>
          <w:rFonts w:ascii="Calibri" w:hAnsi="Calibri" w:cstheme="minorHAnsi"/>
          <w:b/>
          <w:color w:val="B90065" w:themeColor="accent1"/>
          <w:lang w:val="pl-PL"/>
        </w:rPr>
        <w:t xml:space="preserve">1. </w:t>
      </w:r>
      <w:r w:rsidR="00CE6D15" w:rsidRPr="00ED7349">
        <w:rPr>
          <w:rFonts w:ascii="Calibri" w:hAnsi="Calibri" w:cstheme="minorHAnsi"/>
          <w:b/>
          <w:color w:val="B90065" w:themeColor="accent1"/>
          <w:lang w:val="pl-PL"/>
        </w:rPr>
        <w:t>ODPOWIEDZIALNO</w:t>
      </w:r>
      <w:r w:rsidR="005A09A6" w:rsidRPr="00ED7349">
        <w:rPr>
          <w:rFonts w:ascii="Calibri" w:hAnsi="Calibri" w:cstheme="minorHAnsi"/>
          <w:b/>
          <w:color w:val="B90065" w:themeColor="accent1"/>
          <w:lang w:val="pl-PL"/>
        </w:rPr>
        <w:t>Ś</w:t>
      </w:r>
      <w:r w:rsidR="00CE6D15" w:rsidRPr="00ED7349">
        <w:rPr>
          <w:rFonts w:ascii="Calibri" w:hAnsi="Calibri" w:cstheme="minorHAnsi"/>
          <w:b/>
          <w:color w:val="B90065" w:themeColor="accent1"/>
          <w:lang w:val="pl-PL"/>
        </w:rPr>
        <w:t>Ć ZA PRZETWARZANIE DANYCH</w:t>
      </w:r>
    </w:p>
    <w:p w:rsidR="008A06AA" w:rsidRPr="00ED7349" w:rsidRDefault="00CE6D15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Podmiotem </w:t>
      </w:r>
      <w:r w:rsidRPr="00ED7349">
        <w:rPr>
          <w:rFonts w:ascii="Calibri" w:hAnsi="Calibri" w:cstheme="minorHAnsi"/>
          <w:bCs/>
          <w:lang w:val="pl-PL"/>
        </w:rPr>
        <w:t>odpowiedzialnym za przetwarzanie danych jest</w:t>
      </w:r>
      <w:r w:rsidR="00DF46AF" w:rsidRPr="00ED7349">
        <w:rPr>
          <w:rFonts w:ascii="Calibri" w:hAnsi="Calibri" w:cstheme="minorHAnsi"/>
          <w:lang w:val="pl-PL"/>
        </w:rPr>
        <w:t xml:space="preserve">: </w:t>
      </w:r>
    </w:p>
    <w:p w:rsidR="008A06AA" w:rsidRPr="00ED7349" w:rsidRDefault="003114A6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Nazwa gabinetu</w:t>
      </w:r>
      <w:r w:rsidR="00DF46AF" w:rsidRPr="00ED7349">
        <w:rPr>
          <w:rFonts w:ascii="Calibri" w:hAnsi="Calibri" w:cstheme="minorHAnsi"/>
          <w:lang w:val="pl-PL"/>
        </w:rPr>
        <w:t xml:space="preserve">: </w:t>
      </w:r>
    </w:p>
    <w:p w:rsidR="008A06AA" w:rsidRPr="00ED7349" w:rsidRDefault="00DF46AF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Adres (</w:t>
      </w:r>
      <w:r w:rsidR="003114A6" w:rsidRPr="00ED7349">
        <w:rPr>
          <w:rFonts w:ascii="Calibri" w:hAnsi="Calibri" w:cstheme="minorHAnsi"/>
          <w:lang w:val="pl-PL"/>
        </w:rPr>
        <w:t>ulica, numer domu</w:t>
      </w:r>
      <w:r w:rsidRPr="00ED7349">
        <w:rPr>
          <w:rFonts w:ascii="Calibri" w:hAnsi="Calibri" w:cstheme="minorHAnsi"/>
          <w:lang w:val="pl-PL"/>
        </w:rPr>
        <w:t>,</w:t>
      </w:r>
      <w:r w:rsidR="003114A6" w:rsidRPr="00ED7349">
        <w:rPr>
          <w:rFonts w:ascii="Calibri" w:hAnsi="Calibri" w:cstheme="minorHAnsi"/>
          <w:lang w:val="pl-PL"/>
        </w:rPr>
        <w:t xml:space="preserve"> kod pocztowy, miejscowość</w:t>
      </w:r>
      <w:r w:rsidRPr="00ED7349">
        <w:rPr>
          <w:rFonts w:ascii="Calibri" w:hAnsi="Calibri" w:cstheme="minorHAnsi"/>
          <w:lang w:val="pl-PL"/>
        </w:rPr>
        <w:t xml:space="preserve">): </w:t>
      </w:r>
    </w:p>
    <w:p w:rsidR="008A06AA" w:rsidRPr="00ED7349" w:rsidRDefault="003114A6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Dane kontaktowe</w:t>
      </w:r>
      <w:r w:rsidR="00DF46AF" w:rsidRPr="00ED7349">
        <w:rPr>
          <w:rFonts w:ascii="Calibri" w:hAnsi="Calibri" w:cstheme="minorHAnsi"/>
          <w:lang w:val="pl-PL"/>
        </w:rPr>
        <w:t xml:space="preserve"> (</w:t>
      </w:r>
      <w:r w:rsidRPr="00ED7349">
        <w:rPr>
          <w:rFonts w:ascii="Calibri" w:hAnsi="Calibri" w:cstheme="minorHAnsi"/>
          <w:lang w:val="pl-PL"/>
        </w:rPr>
        <w:t>np</w:t>
      </w:r>
      <w:r w:rsidR="00DF46AF" w:rsidRPr="00ED7349">
        <w:rPr>
          <w:rFonts w:ascii="Calibri" w:hAnsi="Calibri" w:cstheme="minorHAnsi"/>
          <w:lang w:val="pl-PL"/>
        </w:rPr>
        <w:t xml:space="preserve">. </w:t>
      </w:r>
      <w:r w:rsidRPr="00ED7349">
        <w:rPr>
          <w:rFonts w:ascii="Calibri" w:hAnsi="Calibri" w:cstheme="minorHAnsi"/>
          <w:lang w:val="pl-PL"/>
        </w:rPr>
        <w:t>t</w:t>
      </w:r>
      <w:r w:rsidR="00DF46AF" w:rsidRPr="00ED7349">
        <w:rPr>
          <w:rFonts w:ascii="Calibri" w:hAnsi="Calibri" w:cstheme="minorHAnsi"/>
          <w:lang w:val="pl-PL"/>
        </w:rPr>
        <w:t xml:space="preserve">elefon, </w:t>
      </w:r>
      <w:r w:rsidRPr="00ED7349">
        <w:rPr>
          <w:rFonts w:ascii="Calibri" w:hAnsi="Calibri" w:cstheme="minorHAnsi"/>
          <w:lang w:val="pl-PL"/>
        </w:rPr>
        <w:t>e</w:t>
      </w:r>
      <w:r w:rsidR="00DF46AF" w:rsidRPr="00ED7349">
        <w:rPr>
          <w:rFonts w:ascii="Calibri" w:hAnsi="Calibri" w:cstheme="minorHAnsi"/>
          <w:lang w:val="pl-PL"/>
        </w:rPr>
        <w:t>-</w:t>
      </w:r>
      <w:r w:rsidRPr="00ED7349">
        <w:rPr>
          <w:rFonts w:ascii="Calibri" w:hAnsi="Calibri" w:cstheme="minorHAnsi"/>
          <w:lang w:val="pl-PL"/>
        </w:rPr>
        <w:t>m</w:t>
      </w:r>
      <w:r w:rsidR="00DF46AF" w:rsidRPr="00ED7349">
        <w:rPr>
          <w:rFonts w:ascii="Calibri" w:hAnsi="Calibri" w:cstheme="minorHAnsi"/>
          <w:lang w:val="pl-PL"/>
        </w:rPr>
        <w:t xml:space="preserve">ail): </w:t>
      </w:r>
    </w:p>
    <w:p w:rsidR="008A06AA" w:rsidRPr="00ED7349" w:rsidRDefault="008A06AA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</w:p>
    <w:p w:rsidR="008A06AA" w:rsidRPr="00ED7349" w:rsidRDefault="003114A6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Kontakt do inspektora ochrony danych naszego gabinetu</w:t>
      </w:r>
      <w:r w:rsidR="00DF46AF" w:rsidRPr="00ED7349">
        <w:rPr>
          <w:rFonts w:ascii="Calibri" w:hAnsi="Calibri" w:cstheme="minorHAnsi"/>
          <w:lang w:val="pl-PL"/>
        </w:rPr>
        <w:t xml:space="preserve">: </w:t>
      </w:r>
    </w:p>
    <w:p w:rsidR="008A06AA" w:rsidRPr="00ED7349" w:rsidRDefault="003114A6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Nazwisko</w:t>
      </w:r>
      <w:r w:rsidR="00DF46AF" w:rsidRPr="00ED7349">
        <w:rPr>
          <w:rFonts w:ascii="Calibri" w:hAnsi="Calibri" w:cstheme="minorHAnsi"/>
          <w:lang w:val="pl-PL"/>
        </w:rPr>
        <w:t>:</w:t>
      </w:r>
    </w:p>
    <w:p w:rsidR="008A06AA" w:rsidRPr="00ED7349" w:rsidRDefault="003114A6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Adres</w:t>
      </w:r>
      <w:r w:rsidR="00DF46AF" w:rsidRPr="00ED7349">
        <w:rPr>
          <w:rFonts w:ascii="Calibri" w:hAnsi="Calibri" w:cstheme="minorHAnsi"/>
          <w:lang w:val="pl-PL"/>
        </w:rPr>
        <w:t>:</w:t>
      </w:r>
    </w:p>
    <w:p w:rsidR="008A06AA" w:rsidRPr="00ED7349" w:rsidRDefault="003114A6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Dane kontaktowe</w:t>
      </w:r>
      <w:r w:rsidR="00DF46AF" w:rsidRPr="00ED7349">
        <w:rPr>
          <w:rFonts w:ascii="Calibri" w:hAnsi="Calibri" w:cstheme="minorHAnsi"/>
          <w:lang w:val="pl-PL"/>
        </w:rPr>
        <w:t>:</w:t>
      </w:r>
    </w:p>
    <w:p w:rsidR="008A06AA" w:rsidRPr="00ED7349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pl-PL"/>
        </w:rPr>
      </w:pPr>
      <w:r w:rsidRPr="00ED7349">
        <w:rPr>
          <w:rFonts w:ascii="Calibri" w:hAnsi="Calibri" w:cstheme="minorHAnsi"/>
          <w:b/>
          <w:color w:val="B90065" w:themeColor="accent1"/>
          <w:lang w:val="pl-PL"/>
        </w:rPr>
        <w:t xml:space="preserve">2. </w:t>
      </w:r>
      <w:r w:rsidR="003114A6" w:rsidRPr="00ED7349">
        <w:rPr>
          <w:rFonts w:ascii="Calibri" w:hAnsi="Calibri" w:cstheme="minorHAnsi"/>
          <w:b/>
          <w:color w:val="B90065" w:themeColor="accent1"/>
          <w:lang w:val="pl-PL"/>
        </w:rPr>
        <w:t>CEL PRZETWARZANIA DANYCH</w:t>
      </w:r>
    </w:p>
    <w:p w:rsidR="008A06AA" w:rsidRPr="00ED7349" w:rsidRDefault="003114A6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Przetwarzanie danych odbywa się na podstawie ustawowych przepisów i służy wykonaniu umowy o leczenie między Państwem a Państwa lekarzem oraz realizacji związanych z tym obowiązków.</w:t>
      </w:r>
    </w:p>
    <w:p w:rsidR="008A06AA" w:rsidRPr="00ED7349" w:rsidRDefault="003114A6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 xml:space="preserve">W tym celu przetwarzamy Państwa dane osobowe, w szczególności dane dotyczące Państwa zdrowia. Do danych tych należą anamnezy, diagnozy, propozycje terapii i orzeczenia lekarskie, wydawane przez nas lub innych lekarzy. Do tych celów także inni lekarze czy psychoterapeuci, </w:t>
      </w:r>
      <w:r w:rsidR="006079E4" w:rsidRPr="00ED7349">
        <w:rPr>
          <w:rFonts w:ascii="Calibri" w:hAnsi="Calibri" w:cstheme="minorHAnsi"/>
          <w:lang w:val="pl-PL"/>
        </w:rPr>
        <w:t xml:space="preserve">przez których są Państwo leczeni, mogą udostępniać nam dane </w:t>
      </w:r>
      <w:r w:rsidR="00DF46AF" w:rsidRPr="00ED7349">
        <w:rPr>
          <w:rFonts w:ascii="Calibri" w:hAnsi="Calibri" w:cstheme="minorHAnsi"/>
          <w:lang w:val="pl-PL"/>
        </w:rPr>
        <w:t>(</w:t>
      </w:r>
      <w:r w:rsidR="006079E4" w:rsidRPr="00ED7349">
        <w:rPr>
          <w:rFonts w:ascii="Calibri" w:hAnsi="Calibri" w:cstheme="minorHAnsi"/>
          <w:lang w:val="pl-PL"/>
        </w:rPr>
        <w:t>np. w kartach informacyjnych</w:t>
      </w:r>
      <w:r w:rsidR="00DF46AF" w:rsidRPr="00ED7349">
        <w:rPr>
          <w:rFonts w:ascii="Calibri" w:hAnsi="Calibri" w:cstheme="minorHAnsi"/>
          <w:lang w:val="pl-PL"/>
        </w:rPr>
        <w:t>).</w:t>
      </w:r>
    </w:p>
    <w:p w:rsidR="008A06AA" w:rsidRPr="00ED7349" w:rsidRDefault="006079E4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 xml:space="preserve">Zbieranie danych dotyczących zdrowia jest warunkiem Państwa leczenia. Gdyby te konieczne informacje nie były udostępniane, </w:t>
      </w:r>
      <w:r w:rsidR="005F5A0D">
        <w:rPr>
          <w:rFonts w:ascii="Calibri" w:hAnsi="Calibri" w:cstheme="minorHAnsi"/>
          <w:lang w:val="pl-PL"/>
        </w:rPr>
        <w:t>precyzyjne</w:t>
      </w:r>
      <w:r w:rsidR="005F5A0D" w:rsidRPr="00ED7349">
        <w:rPr>
          <w:rFonts w:ascii="Calibri" w:hAnsi="Calibri" w:cstheme="minorHAnsi"/>
          <w:lang w:val="pl-PL"/>
        </w:rPr>
        <w:t xml:space="preserve"> </w:t>
      </w:r>
      <w:r w:rsidRPr="00ED7349">
        <w:rPr>
          <w:rFonts w:ascii="Calibri" w:hAnsi="Calibri" w:cstheme="minorHAnsi"/>
          <w:lang w:val="pl-PL"/>
        </w:rPr>
        <w:t>leczenie nie byłoby możliwe.</w:t>
      </w:r>
    </w:p>
    <w:p w:rsidR="008A06AA" w:rsidRPr="00ED7349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pl-PL"/>
        </w:rPr>
      </w:pPr>
      <w:r w:rsidRPr="00ED7349">
        <w:rPr>
          <w:rFonts w:ascii="Calibri" w:hAnsi="Calibri" w:cstheme="minorHAnsi"/>
          <w:b/>
          <w:color w:val="B90065" w:themeColor="accent1"/>
          <w:lang w:val="pl-PL"/>
        </w:rPr>
        <w:t xml:space="preserve">3. </w:t>
      </w:r>
      <w:r w:rsidR="006079E4" w:rsidRPr="00ED7349">
        <w:rPr>
          <w:rFonts w:ascii="Calibri" w:hAnsi="Calibri" w:cstheme="minorHAnsi"/>
          <w:b/>
          <w:color w:val="B90065" w:themeColor="accent1"/>
          <w:lang w:val="pl-PL"/>
        </w:rPr>
        <w:t>ODBIORCY PAŃSTWA DANYCH</w:t>
      </w:r>
    </w:p>
    <w:p w:rsidR="008A06AA" w:rsidRPr="00ED7349" w:rsidRDefault="006079E4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 xml:space="preserve">Państwa dane osobowe przekazujemy osobom trzecim tylko wówczas, </w:t>
      </w:r>
      <w:r w:rsidR="005F5A0D">
        <w:rPr>
          <w:rFonts w:ascii="Calibri" w:hAnsi="Calibri" w:cstheme="minorHAnsi"/>
          <w:lang w:val="pl-PL"/>
        </w:rPr>
        <w:t>gdy</w:t>
      </w:r>
      <w:r w:rsidR="005F5A0D" w:rsidRPr="00ED7349">
        <w:rPr>
          <w:rFonts w:ascii="Calibri" w:hAnsi="Calibri" w:cstheme="minorHAnsi"/>
          <w:lang w:val="pl-PL"/>
        </w:rPr>
        <w:t xml:space="preserve"> </w:t>
      </w:r>
      <w:r w:rsidRPr="00ED7349">
        <w:rPr>
          <w:rFonts w:ascii="Calibri" w:hAnsi="Calibri" w:cstheme="minorHAnsi"/>
          <w:lang w:val="pl-PL"/>
        </w:rPr>
        <w:t xml:space="preserve">jest to ustawowo dozwolone </w:t>
      </w:r>
      <w:r w:rsidR="005F5A0D">
        <w:rPr>
          <w:rFonts w:ascii="Calibri" w:hAnsi="Calibri" w:cstheme="minorHAnsi"/>
          <w:lang w:val="pl-PL"/>
        </w:rPr>
        <w:t>lub</w:t>
      </w:r>
      <w:r w:rsidR="005F5A0D" w:rsidRPr="00ED7349">
        <w:rPr>
          <w:rFonts w:ascii="Calibri" w:hAnsi="Calibri" w:cstheme="minorHAnsi"/>
          <w:lang w:val="pl-PL"/>
        </w:rPr>
        <w:t xml:space="preserve"> </w:t>
      </w:r>
      <w:r w:rsidR="005F5A0D">
        <w:rPr>
          <w:rFonts w:ascii="Calibri" w:hAnsi="Calibri" w:cstheme="minorHAnsi"/>
          <w:lang w:val="pl-PL"/>
        </w:rPr>
        <w:t>gdy</w:t>
      </w:r>
      <w:r w:rsidR="005F5A0D" w:rsidRPr="00ED7349">
        <w:rPr>
          <w:rFonts w:ascii="Calibri" w:hAnsi="Calibri" w:cstheme="minorHAnsi"/>
          <w:lang w:val="pl-PL"/>
        </w:rPr>
        <w:t xml:space="preserve"> </w:t>
      </w:r>
      <w:r w:rsidRPr="00ED7349">
        <w:rPr>
          <w:rFonts w:ascii="Calibri" w:hAnsi="Calibri" w:cstheme="minorHAnsi"/>
          <w:lang w:val="pl-PL"/>
        </w:rPr>
        <w:t>Państwo wyrazili na to zgodę.</w:t>
      </w:r>
    </w:p>
    <w:p w:rsidR="008A06AA" w:rsidRPr="00ED7349" w:rsidRDefault="006079E4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 xml:space="preserve">Odbiorcami Państwa danych osobowych mogą być przede wszystkim inni lekarze </w:t>
      </w:r>
      <w:r w:rsidR="00DF46AF" w:rsidRPr="00ED7349">
        <w:rPr>
          <w:rFonts w:ascii="Calibri" w:hAnsi="Calibri" w:cstheme="minorHAnsi"/>
          <w:lang w:val="pl-PL"/>
        </w:rPr>
        <w:t xml:space="preserve">/ </w:t>
      </w:r>
      <w:r w:rsidRPr="00ED7349">
        <w:rPr>
          <w:rFonts w:ascii="Calibri" w:hAnsi="Calibri" w:cstheme="minorHAnsi"/>
          <w:lang w:val="pl-PL"/>
        </w:rPr>
        <w:t>p</w:t>
      </w:r>
      <w:r w:rsidR="00DF46AF" w:rsidRPr="00ED7349">
        <w:rPr>
          <w:rFonts w:ascii="Calibri" w:hAnsi="Calibri" w:cstheme="minorHAnsi"/>
          <w:lang w:val="pl-PL"/>
        </w:rPr>
        <w:t>sychoterapeu</w:t>
      </w:r>
      <w:r w:rsidRPr="00ED7349">
        <w:rPr>
          <w:rFonts w:ascii="Calibri" w:hAnsi="Calibri" w:cstheme="minorHAnsi"/>
          <w:lang w:val="pl-PL"/>
        </w:rPr>
        <w:t>ci</w:t>
      </w:r>
      <w:r w:rsidR="00DF46AF" w:rsidRPr="00ED7349">
        <w:rPr>
          <w:rFonts w:ascii="Calibri" w:hAnsi="Calibri" w:cstheme="minorHAnsi"/>
          <w:lang w:val="pl-PL"/>
        </w:rPr>
        <w:t xml:space="preserve">, </w:t>
      </w:r>
      <w:r w:rsidR="00452968">
        <w:rPr>
          <w:rFonts w:ascii="Calibri" w:hAnsi="Calibri" w:cstheme="minorHAnsi"/>
          <w:lang w:val="pl-PL"/>
        </w:rPr>
        <w:t>z</w:t>
      </w:r>
      <w:r w:rsidRPr="00ED7349">
        <w:rPr>
          <w:rFonts w:ascii="Calibri" w:hAnsi="Calibri" w:cstheme="minorHAnsi"/>
          <w:lang w:val="pl-PL"/>
        </w:rPr>
        <w:t>rzeszenia </w:t>
      </w:r>
      <w:r w:rsidR="00452968">
        <w:rPr>
          <w:rFonts w:ascii="Calibri" w:hAnsi="Calibri" w:cstheme="minorHAnsi"/>
          <w:bCs/>
          <w:lang w:val="pl-PL"/>
        </w:rPr>
        <w:t>l</w:t>
      </w:r>
      <w:r w:rsidRPr="00ED7349">
        <w:rPr>
          <w:rFonts w:ascii="Calibri" w:hAnsi="Calibri" w:cstheme="minorHAnsi"/>
          <w:bCs/>
          <w:lang w:val="pl-PL"/>
        </w:rPr>
        <w:t>ekarzy</w:t>
      </w:r>
      <w:r w:rsidRPr="00ED7349">
        <w:rPr>
          <w:rFonts w:ascii="Calibri" w:hAnsi="Calibri" w:cstheme="minorHAnsi"/>
          <w:lang w:val="pl-PL"/>
        </w:rPr>
        <w:t xml:space="preserve"> </w:t>
      </w:r>
      <w:r w:rsidR="00452968">
        <w:rPr>
          <w:rFonts w:ascii="Calibri" w:hAnsi="Calibri" w:cstheme="minorHAnsi"/>
          <w:lang w:val="pl-PL"/>
        </w:rPr>
        <w:t>k</w:t>
      </w:r>
      <w:r w:rsidRPr="00ED7349">
        <w:rPr>
          <w:rFonts w:ascii="Calibri" w:hAnsi="Calibri" w:cstheme="minorHAnsi"/>
          <w:lang w:val="pl-PL"/>
        </w:rPr>
        <w:t xml:space="preserve">as </w:t>
      </w:r>
      <w:r w:rsidR="00452968">
        <w:rPr>
          <w:rFonts w:ascii="Calibri" w:hAnsi="Calibri" w:cstheme="minorHAnsi"/>
          <w:lang w:val="pl-PL"/>
        </w:rPr>
        <w:t>c</w:t>
      </w:r>
      <w:r w:rsidRPr="00ED7349">
        <w:rPr>
          <w:rFonts w:ascii="Calibri" w:hAnsi="Calibri" w:cstheme="minorHAnsi"/>
          <w:lang w:val="pl-PL"/>
        </w:rPr>
        <w:t xml:space="preserve">horych, </w:t>
      </w:r>
      <w:r w:rsidR="00452968">
        <w:rPr>
          <w:rFonts w:ascii="Calibri" w:hAnsi="Calibri" w:cstheme="minorHAnsi"/>
          <w:lang w:val="pl-PL"/>
        </w:rPr>
        <w:t>k</w:t>
      </w:r>
      <w:r w:rsidRPr="00ED7349">
        <w:rPr>
          <w:rFonts w:ascii="Calibri" w:hAnsi="Calibri" w:cstheme="minorHAnsi"/>
          <w:lang w:val="pl-PL"/>
        </w:rPr>
        <w:t xml:space="preserve">asy </w:t>
      </w:r>
      <w:r w:rsidR="00452968">
        <w:rPr>
          <w:rFonts w:ascii="Calibri" w:hAnsi="Calibri" w:cstheme="minorHAnsi"/>
          <w:lang w:val="pl-PL"/>
        </w:rPr>
        <w:t>c</w:t>
      </w:r>
      <w:r w:rsidRPr="00ED7349">
        <w:rPr>
          <w:rFonts w:ascii="Calibri" w:hAnsi="Calibri" w:cstheme="minorHAnsi"/>
          <w:lang w:val="pl-PL"/>
        </w:rPr>
        <w:t>horych</w:t>
      </w:r>
      <w:r w:rsidR="00DF46AF" w:rsidRPr="00ED7349">
        <w:rPr>
          <w:rFonts w:ascii="Calibri" w:hAnsi="Calibri" w:cstheme="minorHAnsi"/>
          <w:lang w:val="pl-PL"/>
        </w:rPr>
        <w:t xml:space="preserve">, </w:t>
      </w:r>
      <w:r w:rsidRPr="00ED7349">
        <w:rPr>
          <w:rFonts w:ascii="Calibri" w:hAnsi="Calibri" w:cstheme="minorHAnsi"/>
          <w:lang w:val="pl-PL"/>
        </w:rPr>
        <w:t>medyczne służby ubezpieczenia zdrowotnego, izby lekarskie</w:t>
      </w:r>
      <w:r w:rsidR="005A09A6" w:rsidRPr="00ED7349">
        <w:rPr>
          <w:rFonts w:ascii="Calibri" w:hAnsi="Calibri" w:cstheme="minorHAnsi"/>
          <w:lang w:val="pl-PL"/>
        </w:rPr>
        <w:t>, placówki rozliczeniowe usług medycznych sektora prywatnego</w:t>
      </w:r>
      <w:r w:rsidR="00DF46AF" w:rsidRPr="00ED7349">
        <w:rPr>
          <w:rFonts w:ascii="Calibri" w:hAnsi="Calibri" w:cstheme="minorHAnsi"/>
          <w:lang w:val="pl-PL"/>
        </w:rPr>
        <w:t xml:space="preserve">. </w:t>
      </w:r>
    </w:p>
    <w:p w:rsidR="008A06AA" w:rsidRPr="00ED7349" w:rsidRDefault="005A09A6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Przekazywanie danych odbywa się głównie w celach rozliczania świadczonych Państwu usług oraz wyjaśniania kwestii medycznych oraz spraw wynikających z Państwa stosunku ubezpieczeniowego</w:t>
      </w:r>
      <w:r w:rsidR="00DF46AF" w:rsidRPr="00ED7349">
        <w:rPr>
          <w:rFonts w:ascii="Calibri" w:hAnsi="Calibri" w:cstheme="minorHAnsi"/>
          <w:lang w:val="pl-PL"/>
        </w:rPr>
        <w:t xml:space="preserve">. </w:t>
      </w:r>
      <w:r w:rsidRPr="00ED7349">
        <w:rPr>
          <w:rFonts w:ascii="Calibri" w:hAnsi="Calibri" w:cstheme="minorHAnsi"/>
          <w:lang w:val="pl-PL"/>
        </w:rPr>
        <w:t>W pojedynczych przypadkach dochodzi do przekazania danych do dalszych uprawnionych odbiorców.</w:t>
      </w:r>
    </w:p>
    <w:p w:rsidR="008A06AA" w:rsidRPr="00ED7349" w:rsidRDefault="00DF46AF">
      <w:pPr>
        <w:pStyle w:val="KBV-Standardtext"/>
        <w:spacing w:before="260" w:after="380"/>
        <w:jc w:val="left"/>
        <w:rPr>
          <w:rFonts w:ascii="Calibri" w:hAnsi="Calibri" w:cstheme="minorHAnsi"/>
          <w:b/>
          <w:color w:val="B90065" w:themeColor="accent1"/>
          <w:lang w:val="pl-PL"/>
        </w:rPr>
      </w:pPr>
      <w:r w:rsidRPr="00ED7349">
        <w:rPr>
          <w:rFonts w:ascii="Calibri" w:hAnsi="Calibri" w:cstheme="minorHAnsi"/>
          <w:b/>
          <w:color w:val="B90065" w:themeColor="accent1"/>
          <w:lang w:val="pl-PL"/>
        </w:rPr>
        <w:lastRenderedPageBreak/>
        <w:t xml:space="preserve">4. </w:t>
      </w:r>
      <w:r w:rsidR="00407E7A" w:rsidRPr="00ED7349">
        <w:rPr>
          <w:rFonts w:ascii="Calibri" w:hAnsi="Calibri" w:cstheme="minorHAnsi"/>
          <w:b/>
          <w:color w:val="B90065" w:themeColor="accent1"/>
          <w:lang w:val="pl-PL"/>
        </w:rPr>
        <w:t>PRZECHOWYWANIE PAŃSTWA DANYCH</w:t>
      </w:r>
    </w:p>
    <w:p w:rsidR="008A06AA" w:rsidRPr="00ED7349" w:rsidRDefault="00407E7A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 xml:space="preserve">Państwa dane osobowe są przez nas przechowywane </w:t>
      </w:r>
      <w:r w:rsidR="00452968">
        <w:rPr>
          <w:rFonts w:ascii="Calibri" w:hAnsi="Calibri" w:cstheme="minorHAnsi"/>
          <w:lang w:val="pl-PL"/>
        </w:rPr>
        <w:t xml:space="preserve">tylko </w:t>
      </w:r>
      <w:r w:rsidRPr="00ED7349">
        <w:rPr>
          <w:rFonts w:ascii="Calibri" w:hAnsi="Calibri" w:cstheme="minorHAnsi"/>
          <w:lang w:val="pl-PL"/>
        </w:rPr>
        <w:t>tak długo, jak wymaga tego prowadzenie leczenia.</w:t>
      </w:r>
    </w:p>
    <w:p w:rsidR="008A06AA" w:rsidRPr="00ED7349" w:rsidRDefault="00407E7A">
      <w:pPr>
        <w:pStyle w:val="KBV-Standardtext"/>
        <w:spacing w:after="120"/>
        <w:jc w:val="left"/>
        <w:rPr>
          <w:rFonts w:ascii="Calibri" w:hAnsi="Calibri" w:cstheme="minorHAnsi"/>
          <w:color w:val="000000" w:themeColor="text1"/>
          <w:lang w:val="pl-PL"/>
        </w:rPr>
      </w:pPr>
      <w:r w:rsidRPr="00ED7349">
        <w:rPr>
          <w:rFonts w:ascii="Calibri" w:hAnsi="Calibri" w:cstheme="minorHAnsi"/>
          <w:lang w:val="pl-PL"/>
        </w:rPr>
        <w:t>Na podstawie przepisów prawa jesteśmy zobowiązani do przechowywani</w:t>
      </w:r>
      <w:r w:rsidR="00452968">
        <w:rPr>
          <w:rFonts w:ascii="Calibri" w:hAnsi="Calibri" w:cstheme="minorHAnsi"/>
          <w:lang w:val="pl-PL"/>
        </w:rPr>
        <w:t>a</w:t>
      </w:r>
      <w:r w:rsidRPr="00ED7349">
        <w:rPr>
          <w:rFonts w:ascii="Calibri" w:hAnsi="Calibri" w:cstheme="minorHAnsi"/>
          <w:lang w:val="pl-PL"/>
        </w:rPr>
        <w:t xml:space="preserve"> tych danych przez okres co najmniej 10 lat po zakończeniu leczenia. Zgodnie z innymi przepisami możliwe są dłuższe okresy przechowywania, na przykład okres 30 lat w przypadku zdjęć rentgenowskich wg</w:t>
      </w:r>
      <w:r w:rsidR="00DF46AF" w:rsidRPr="00ED7349">
        <w:rPr>
          <w:rFonts w:ascii="Calibri" w:hAnsi="Calibri" w:cstheme="minorHAnsi"/>
          <w:lang w:val="pl-PL"/>
        </w:rPr>
        <w:t xml:space="preserve"> </w:t>
      </w:r>
      <w:r w:rsidRPr="00ED7349">
        <w:rPr>
          <w:rFonts w:ascii="Calibri" w:hAnsi="Calibri" w:cs="Calibri"/>
          <w:lang w:val="pl-PL"/>
        </w:rPr>
        <w:t>§</w:t>
      </w:r>
      <w:r w:rsidR="00DF46AF" w:rsidRPr="00ED7349">
        <w:rPr>
          <w:rFonts w:ascii="Calibri" w:hAnsi="Calibri" w:cstheme="minorHAnsi"/>
          <w:lang w:val="pl-PL"/>
        </w:rPr>
        <w:t xml:space="preserve"> 28 </w:t>
      </w:r>
      <w:r w:rsidRPr="00ED7349">
        <w:rPr>
          <w:rFonts w:ascii="Calibri" w:hAnsi="Calibri" w:cstheme="minorHAnsi"/>
          <w:lang w:val="pl-PL"/>
        </w:rPr>
        <w:t>ust.</w:t>
      </w:r>
      <w:r w:rsidR="00DF46AF" w:rsidRPr="00ED7349">
        <w:rPr>
          <w:rFonts w:ascii="Calibri" w:hAnsi="Calibri" w:cstheme="minorHAnsi"/>
          <w:lang w:val="pl-PL"/>
        </w:rPr>
        <w:t xml:space="preserve"> 3 </w:t>
      </w:r>
      <w:r w:rsidRPr="00ED7349">
        <w:rPr>
          <w:rFonts w:ascii="Calibri" w:hAnsi="Calibri" w:cstheme="minorHAnsi"/>
          <w:lang w:val="pl-PL"/>
        </w:rPr>
        <w:t xml:space="preserve">rozporządzenia </w:t>
      </w:r>
      <w:r w:rsidR="00DB337D" w:rsidRPr="00ED7349">
        <w:rPr>
          <w:rFonts w:ascii="Calibri" w:hAnsi="Calibri" w:cstheme="minorHAnsi"/>
          <w:lang w:val="pl-PL"/>
        </w:rPr>
        <w:t>o ochronie przed promieniowaniem w trakcie badań rentgenowskich.</w:t>
      </w:r>
    </w:p>
    <w:p w:rsidR="008A06AA" w:rsidRPr="00ED7349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pl-PL"/>
        </w:rPr>
      </w:pPr>
      <w:r w:rsidRPr="00ED7349">
        <w:rPr>
          <w:rFonts w:ascii="Calibri" w:hAnsi="Calibri" w:cstheme="minorHAnsi"/>
          <w:b/>
          <w:color w:val="B90065" w:themeColor="accent1"/>
          <w:lang w:val="pl-PL"/>
        </w:rPr>
        <w:t xml:space="preserve">5. </w:t>
      </w:r>
      <w:r w:rsidR="00DB337D" w:rsidRPr="00ED7349">
        <w:rPr>
          <w:rFonts w:ascii="Calibri" w:hAnsi="Calibri" w:cstheme="minorHAnsi"/>
          <w:b/>
          <w:color w:val="B90065" w:themeColor="accent1"/>
          <w:lang w:val="pl-PL"/>
        </w:rPr>
        <w:t>PAŃSTWA PRAWA</w:t>
      </w:r>
      <w:r w:rsidRPr="00ED7349">
        <w:rPr>
          <w:rFonts w:ascii="Calibri" w:hAnsi="Calibri" w:cstheme="minorHAnsi"/>
          <w:b/>
          <w:color w:val="B90065" w:themeColor="accent1"/>
          <w:lang w:val="pl-PL"/>
        </w:rPr>
        <w:t xml:space="preserve"> </w:t>
      </w:r>
    </w:p>
    <w:p w:rsidR="008A06AA" w:rsidRPr="00ED7349" w:rsidRDefault="00DB337D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 xml:space="preserve">Mają Państwo prawo uzyskania informacji o danych osobowych, które Państwa dotyczą. Mogą Państwo również żądać skorygowania </w:t>
      </w:r>
      <w:r w:rsidR="005F5A0D">
        <w:rPr>
          <w:rFonts w:ascii="Calibri" w:hAnsi="Calibri" w:cstheme="minorHAnsi"/>
          <w:lang w:val="pl-PL"/>
        </w:rPr>
        <w:t>nieprawidłowych</w:t>
      </w:r>
      <w:r w:rsidR="005F5A0D" w:rsidRPr="00ED7349">
        <w:rPr>
          <w:rFonts w:ascii="Calibri" w:hAnsi="Calibri" w:cstheme="minorHAnsi"/>
          <w:lang w:val="pl-PL"/>
        </w:rPr>
        <w:t xml:space="preserve"> </w:t>
      </w:r>
      <w:r w:rsidRPr="00ED7349">
        <w:rPr>
          <w:rFonts w:ascii="Calibri" w:hAnsi="Calibri" w:cstheme="minorHAnsi"/>
          <w:lang w:val="pl-PL"/>
        </w:rPr>
        <w:t>danych</w:t>
      </w:r>
      <w:r w:rsidR="00DF46AF" w:rsidRPr="00ED7349">
        <w:rPr>
          <w:rFonts w:ascii="Calibri" w:hAnsi="Calibri" w:cstheme="minorHAnsi"/>
          <w:lang w:val="pl-PL"/>
        </w:rPr>
        <w:t>.</w:t>
      </w:r>
    </w:p>
    <w:p w:rsidR="008A06AA" w:rsidRPr="00ED7349" w:rsidRDefault="00DB337D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Ponadto pod określonymi warunkami przysługuje Państwu prawo do usunięcia danych, prawo do ograniczenia przetwarzania danych oraz prawo do przenoszenia danych</w:t>
      </w:r>
      <w:r w:rsidR="00DF46AF" w:rsidRPr="00ED7349">
        <w:rPr>
          <w:rFonts w:ascii="Calibri" w:hAnsi="Calibri" w:cstheme="minorHAnsi"/>
          <w:lang w:val="pl-PL"/>
        </w:rPr>
        <w:t>.</w:t>
      </w:r>
    </w:p>
    <w:p w:rsidR="008A06AA" w:rsidRPr="00ED7349" w:rsidRDefault="00DB337D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Przetwarzanie Państwa danych odbywa się na podstawie regulacji ustawowych</w:t>
      </w:r>
      <w:r w:rsidR="00DF46AF" w:rsidRPr="00ED7349">
        <w:rPr>
          <w:rFonts w:ascii="Calibri" w:hAnsi="Calibri" w:cstheme="minorHAnsi"/>
          <w:lang w:val="pl-PL"/>
        </w:rPr>
        <w:t>.</w:t>
      </w:r>
      <w:r w:rsidRPr="00ED7349">
        <w:rPr>
          <w:rFonts w:ascii="Calibri" w:hAnsi="Calibri" w:cstheme="minorHAnsi"/>
          <w:lang w:val="pl-PL"/>
        </w:rPr>
        <w:t xml:space="preserve"> Tylko w wyjątkowych przypadkach potrzebna jest nam Państwa zgoda</w:t>
      </w:r>
      <w:r w:rsidR="00DF46AF" w:rsidRPr="00ED7349">
        <w:rPr>
          <w:rFonts w:ascii="Calibri" w:hAnsi="Calibri" w:cstheme="minorHAnsi"/>
          <w:lang w:val="pl-PL"/>
        </w:rPr>
        <w:t xml:space="preserve">. </w:t>
      </w:r>
      <w:r w:rsidRPr="00ED7349">
        <w:rPr>
          <w:rFonts w:ascii="Calibri" w:hAnsi="Calibri" w:cstheme="minorHAnsi"/>
          <w:lang w:val="pl-PL"/>
        </w:rPr>
        <w:t>W tych przypadkach mają Państwo prawo do wycofania zgody na przyszłe przetwarzanie danych.</w:t>
      </w:r>
    </w:p>
    <w:p w:rsidR="008A06AA" w:rsidRPr="00ED7349" w:rsidRDefault="00DB337D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Oprócz tego mają Państwo prawo do złożenia skargi</w:t>
      </w:r>
      <w:r w:rsidR="00A72574" w:rsidRPr="00ED7349">
        <w:rPr>
          <w:rFonts w:ascii="Calibri" w:hAnsi="Calibri" w:cstheme="minorHAnsi"/>
          <w:lang w:val="pl-PL"/>
        </w:rPr>
        <w:t xml:space="preserve"> we właściwy</w:t>
      </w:r>
      <w:r w:rsidR="00FA790A">
        <w:rPr>
          <w:rFonts w:ascii="Calibri" w:hAnsi="Calibri" w:cstheme="minorHAnsi"/>
          <w:lang w:val="pl-PL"/>
        </w:rPr>
        <w:t>m</w:t>
      </w:r>
      <w:r w:rsidR="00A72574" w:rsidRPr="00ED7349">
        <w:rPr>
          <w:rFonts w:ascii="Calibri" w:hAnsi="Calibri" w:cstheme="minorHAnsi"/>
          <w:lang w:val="pl-PL"/>
        </w:rPr>
        <w:t xml:space="preserve"> organie nadzorczym ochrony danych</w:t>
      </w:r>
      <w:r w:rsidR="00DF46AF" w:rsidRPr="00ED7349">
        <w:rPr>
          <w:rFonts w:ascii="Calibri" w:hAnsi="Calibri" w:cstheme="minorHAnsi"/>
          <w:lang w:val="pl-PL"/>
        </w:rPr>
        <w:t xml:space="preserve">, </w:t>
      </w:r>
      <w:r w:rsidR="00A72574" w:rsidRPr="00ED7349">
        <w:rPr>
          <w:rFonts w:ascii="Calibri" w:hAnsi="Calibri" w:cstheme="minorHAnsi"/>
          <w:lang w:val="pl-PL"/>
        </w:rPr>
        <w:t>jeżeli są Państwa zdania, że przetwarzanie Państwa danych osobowych odbywa się niezgodnie z prawem.</w:t>
      </w:r>
    </w:p>
    <w:p w:rsidR="008A06AA" w:rsidRPr="00ED7349" w:rsidRDefault="00A72574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Adres właściwego dla nas organu nadzorczego to</w:t>
      </w:r>
      <w:r w:rsidR="00DF46AF" w:rsidRPr="00ED7349">
        <w:rPr>
          <w:rFonts w:ascii="Calibri" w:hAnsi="Calibri" w:cstheme="minorHAnsi"/>
          <w:lang w:val="pl-PL"/>
        </w:rPr>
        <w:t>:</w:t>
      </w:r>
    </w:p>
    <w:p w:rsidR="008A06AA" w:rsidRPr="005E1441" w:rsidRDefault="00A72574">
      <w:pPr>
        <w:pStyle w:val="KBV-Standardtext"/>
        <w:spacing w:after="120"/>
        <w:jc w:val="left"/>
        <w:rPr>
          <w:rFonts w:ascii="Calibri" w:hAnsi="Calibri" w:cstheme="minorHAnsi"/>
        </w:rPr>
      </w:pPr>
      <w:proofErr w:type="spellStart"/>
      <w:r w:rsidRPr="005E1441">
        <w:rPr>
          <w:rFonts w:ascii="Calibri" w:hAnsi="Calibri" w:cstheme="minorHAnsi"/>
        </w:rPr>
        <w:t>Nazwa</w:t>
      </w:r>
      <w:proofErr w:type="spellEnd"/>
      <w:r w:rsidR="00DF46AF" w:rsidRPr="005E1441">
        <w:rPr>
          <w:rFonts w:ascii="Calibri" w:hAnsi="Calibri" w:cstheme="minorHAnsi"/>
        </w:rPr>
        <w:t>:</w:t>
      </w:r>
      <w:r w:rsidR="00DF46AF" w:rsidRPr="005E1441">
        <w:rPr>
          <w:rFonts w:ascii="Calibri" w:hAnsi="Calibri" w:cstheme="minorHAnsi"/>
        </w:rPr>
        <w:tab/>
        <w:t>Sächsischer Datenschutzbeauftragter</w:t>
      </w:r>
    </w:p>
    <w:p w:rsidR="008A06AA" w:rsidRPr="00ED7349" w:rsidRDefault="00A72574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proofErr w:type="spellStart"/>
      <w:r w:rsidRPr="005E1441">
        <w:rPr>
          <w:rFonts w:ascii="Calibri" w:hAnsi="Calibri" w:cstheme="minorHAnsi"/>
        </w:rPr>
        <w:t>Adres</w:t>
      </w:r>
      <w:proofErr w:type="spellEnd"/>
      <w:r w:rsidR="00DF46AF" w:rsidRPr="005E1441">
        <w:rPr>
          <w:rFonts w:ascii="Calibri" w:hAnsi="Calibri" w:cstheme="minorHAnsi"/>
        </w:rPr>
        <w:t xml:space="preserve">: </w:t>
      </w:r>
      <w:r w:rsidR="00DF46AF" w:rsidRPr="005E1441">
        <w:rPr>
          <w:rFonts w:ascii="Calibri" w:hAnsi="Calibri" w:cstheme="minorHAnsi"/>
        </w:rPr>
        <w:tab/>
      </w:r>
      <w:proofErr w:type="spellStart"/>
      <w:r w:rsidR="00DF46AF" w:rsidRPr="005E1441">
        <w:rPr>
          <w:rFonts w:ascii="Calibri" w:hAnsi="Calibri" w:cstheme="minorHAnsi"/>
        </w:rPr>
        <w:t>Devrientstr</w:t>
      </w:r>
      <w:proofErr w:type="spellEnd"/>
      <w:r w:rsidR="00DF46AF" w:rsidRPr="005E1441">
        <w:rPr>
          <w:rFonts w:ascii="Calibri" w:hAnsi="Calibri" w:cstheme="minorHAnsi"/>
        </w:rPr>
        <w:t xml:space="preserve">. </w:t>
      </w:r>
      <w:r w:rsidR="00DF46AF" w:rsidRPr="00ED7349">
        <w:rPr>
          <w:rFonts w:ascii="Calibri" w:hAnsi="Calibri" w:cstheme="minorHAnsi"/>
          <w:lang w:val="pl-PL"/>
        </w:rPr>
        <w:t>1, 01067 Dresden</w:t>
      </w:r>
    </w:p>
    <w:p w:rsidR="008A06AA" w:rsidRPr="00ED7349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pl-PL"/>
        </w:rPr>
      </w:pPr>
      <w:r w:rsidRPr="00ED7349">
        <w:rPr>
          <w:rFonts w:ascii="Calibri" w:hAnsi="Calibri" w:cstheme="minorHAnsi"/>
          <w:b/>
          <w:color w:val="B90065" w:themeColor="accent1"/>
          <w:lang w:val="pl-PL"/>
        </w:rPr>
        <w:t xml:space="preserve">6. </w:t>
      </w:r>
      <w:r w:rsidR="00A72574" w:rsidRPr="00ED7349">
        <w:rPr>
          <w:rFonts w:ascii="Calibri" w:hAnsi="Calibri" w:cstheme="minorHAnsi"/>
          <w:b/>
          <w:color w:val="B90065" w:themeColor="accent1"/>
          <w:lang w:val="pl-PL"/>
        </w:rPr>
        <w:t>PODSTAWY PRAWNE</w:t>
      </w:r>
    </w:p>
    <w:p w:rsidR="008A06AA" w:rsidRPr="00ED7349" w:rsidRDefault="00A72574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Podstawą prawną przetwarzania Państwa danych jest art.</w:t>
      </w:r>
      <w:r w:rsidR="00DF46AF" w:rsidRPr="00ED7349">
        <w:rPr>
          <w:rFonts w:ascii="Calibri" w:hAnsi="Calibri" w:cstheme="minorHAnsi"/>
          <w:lang w:val="pl-PL"/>
        </w:rPr>
        <w:t xml:space="preserve"> 9 </w:t>
      </w:r>
      <w:r w:rsidRPr="00ED7349">
        <w:rPr>
          <w:rFonts w:ascii="Calibri" w:hAnsi="Calibri" w:cstheme="minorHAnsi"/>
          <w:lang w:val="pl-PL"/>
        </w:rPr>
        <w:t xml:space="preserve">ust. </w:t>
      </w:r>
      <w:r w:rsidR="00DF46AF" w:rsidRPr="00ED7349">
        <w:rPr>
          <w:rFonts w:ascii="Calibri" w:hAnsi="Calibri" w:cstheme="minorHAnsi"/>
          <w:lang w:val="pl-PL"/>
        </w:rPr>
        <w:t xml:space="preserve">2 lit. h) </w:t>
      </w:r>
      <w:r w:rsidRPr="00ED7349">
        <w:rPr>
          <w:rFonts w:ascii="Calibri" w:hAnsi="Calibri" w:cstheme="minorHAnsi"/>
          <w:lang w:val="pl-PL"/>
        </w:rPr>
        <w:t xml:space="preserve">RODO w połączeniu z </w:t>
      </w:r>
      <w:r w:rsidRPr="00ED7349">
        <w:rPr>
          <w:rFonts w:ascii="Calibri" w:hAnsi="Calibri" w:cs="Calibri"/>
          <w:lang w:val="pl-PL"/>
        </w:rPr>
        <w:t>§</w:t>
      </w:r>
      <w:r w:rsidR="00DF46AF" w:rsidRPr="00ED7349">
        <w:rPr>
          <w:rFonts w:ascii="Calibri" w:hAnsi="Calibri" w:cstheme="minorHAnsi"/>
          <w:lang w:val="pl-PL"/>
        </w:rPr>
        <w:t xml:space="preserve"> 22</w:t>
      </w:r>
      <w:r w:rsidRPr="00ED7349">
        <w:rPr>
          <w:rFonts w:ascii="Calibri" w:hAnsi="Calibri" w:cstheme="minorHAnsi"/>
          <w:lang w:val="pl-PL"/>
        </w:rPr>
        <w:t xml:space="preserve"> ust.</w:t>
      </w:r>
      <w:r w:rsidR="00DF46AF" w:rsidRPr="00ED7349">
        <w:rPr>
          <w:rFonts w:ascii="Calibri" w:hAnsi="Calibri" w:cstheme="minorHAnsi"/>
          <w:lang w:val="pl-PL"/>
        </w:rPr>
        <w:t xml:space="preserve"> 1 </w:t>
      </w:r>
      <w:r w:rsidRPr="00ED7349">
        <w:rPr>
          <w:rFonts w:ascii="Calibri" w:hAnsi="Calibri" w:cstheme="minorHAnsi"/>
          <w:lang w:val="pl-PL"/>
        </w:rPr>
        <w:t>nr</w:t>
      </w:r>
      <w:r w:rsidR="00DF46AF" w:rsidRPr="00ED7349">
        <w:rPr>
          <w:rFonts w:ascii="Calibri" w:hAnsi="Calibri" w:cstheme="minorHAnsi"/>
          <w:lang w:val="pl-PL"/>
        </w:rPr>
        <w:t xml:space="preserve"> 1 lit. b) </w:t>
      </w:r>
      <w:r w:rsidRPr="00ED7349">
        <w:rPr>
          <w:rFonts w:ascii="Calibri" w:hAnsi="Calibri" w:cstheme="minorHAnsi"/>
          <w:lang w:val="pl-PL"/>
        </w:rPr>
        <w:t>federalnej ustawy o ochronie danych</w:t>
      </w:r>
      <w:r w:rsidR="00DF46AF" w:rsidRPr="00ED7349">
        <w:rPr>
          <w:rFonts w:ascii="Calibri" w:hAnsi="Calibri" w:cstheme="minorHAnsi"/>
          <w:lang w:val="pl-PL"/>
        </w:rPr>
        <w:t xml:space="preserve">. </w:t>
      </w:r>
      <w:r w:rsidRPr="00ED7349">
        <w:rPr>
          <w:rFonts w:ascii="Calibri" w:hAnsi="Calibri" w:cstheme="minorHAnsi"/>
          <w:lang w:val="pl-PL"/>
        </w:rPr>
        <w:t>W razie pytań prosimy o kontakt z nami</w:t>
      </w:r>
      <w:r w:rsidR="00DF46AF" w:rsidRPr="00ED7349">
        <w:rPr>
          <w:rFonts w:ascii="Calibri" w:hAnsi="Calibri" w:cstheme="minorHAnsi"/>
          <w:lang w:val="pl-PL"/>
        </w:rPr>
        <w:t>.</w:t>
      </w:r>
    </w:p>
    <w:p w:rsidR="008A06AA" w:rsidRPr="00ED7349" w:rsidRDefault="008A06AA">
      <w:pPr>
        <w:pStyle w:val="KBV-Standardtext"/>
        <w:spacing w:after="120"/>
        <w:ind w:right="-6961"/>
        <w:jc w:val="left"/>
        <w:rPr>
          <w:rFonts w:ascii="Calibri" w:hAnsi="Calibri" w:cstheme="minorHAnsi"/>
          <w:lang w:val="pl-PL"/>
        </w:rPr>
      </w:pPr>
    </w:p>
    <w:p w:rsidR="008A06AA" w:rsidRPr="00ED7349" w:rsidRDefault="00A72574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  <w:r w:rsidRPr="00ED7349">
        <w:rPr>
          <w:rFonts w:ascii="Calibri" w:hAnsi="Calibri" w:cstheme="minorHAnsi"/>
          <w:lang w:val="pl-PL"/>
        </w:rPr>
        <w:t>Zespół gabinetu</w:t>
      </w:r>
    </w:p>
    <w:p w:rsidR="00A72574" w:rsidRPr="00ED7349" w:rsidRDefault="00A72574">
      <w:pPr>
        <w:pStyle w:val="KBV-Standardtext"/>
        <w:spacing w:after="120"/>
        <w:jc w:val="left"/>
        <w:rPr>
          <w:rFonts w:ascii="Calibri" w:hAnsi="Calibri" w:cstheme="minorHAnsi"/>
          <w:lang w:val="pl-PL"/>
        </w:rPr>
      </w:pPr>
    </w:p>
    <w:p w:rsidR="008A06AA" w:rsidRPr="00ED7349" w:rsidRDefault="008A06AA">
      <w:pPr>
        <w:pStyle w:val="KBV-Standardtext"/>
        <w:spacing w:after="260"/>
        <w:ind w:left="-142" w:right="-6961"/>
        <w:jc w:val="left"/>
        <w:rPr>
          <w:lang w:val="pl-PL"/>
        </w:rPr>
      </w:pPr>
    </w:p>
    <w:sectPr w:rsidR="008A06AA" w:rsidRPr="00ED7349">
      <w:footerReference w:type="default" r:id="rId8"/>
      <w:pgSz w:w="11906" w:h="16838"/>
      <w:pgMar w:top="1701" w:right="1134" w:bottom="136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0C" w:rsidRDefault="0080290C">
      <w:pPr>
        <w:spacing w:after="0" w:line="240" w:lineRule="auto"/>
      </w:pPr>
      <w:r>
        <w:separator/>
      </w:r>
    </w:p>
  </w:endnote>
  <w:endnote w:type="continuationSeparator" w:id="0">
    <w:p w:rsidR="0080290C" w:rsidRDefault="0080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50853"/>
      <w:docPartObj>
        <w:docPartGallery w:val="Page Numbers (Bottom of Page)"/>
        <w:docPartUnique/>
      </w:docPartObj>
    </w:sdtPr>
    <w:sdtEndPr/>
    <w:sdtContent>
      <w:p w:rsidR="008A06AA" w:rsidRPr="005A09A6" w:rsidRDefault="005A09A6">
        <w:pPr>
          <w:pStyle w:val="KBV-Standardtext"/>
          <w:spacing w:after="60"/>
          <w:rPr>
            <w:lang w:val="pl-PL"/>
          </w:rPr>
        </w:pPr>
        <w:r w:rsidRPr="005A09A6">
          <w:rPr>
            <w:rFonts w:ascii="Calibri" w:hAnsi="Calibri"/>
            <w:sz w:val="16"/>
            <w:szCs w:val="16"/>
            <w:lang w:val="pl-PL"/>
          </w:rPr>
          <w:t>strona</w:t>
        </w:r>
        <w:r w:rsidR="00DF46AF" w:rsidRPr="005A09A6">
          <w:rPr>
            <w:rFonts w:ascii="Calibri" w:hAnsi="Calibri"/>
            <w:sz w:val="16"/>
            <w:szCs w:val="16"/>
            <w:lang w:val="pl-PL"/>
          </w:rPr>
          <w:t xml:space="preserve"> </w:t>
        </w:r>
        <w:r w:rsidR="00DF46AF">
          <w:rPr>
            <w:rFonts w:ascii="Calibri" w:hAnsi="Calibri"/>
            <w:sz w:val="16"/>
            <w:szCs w:val="16"/>
          </w:rPr>
          <w:fldChar w:fldCharType="begin"/>
        </w:r>
        <w:r w:rsidR="00DF46AF" w:rsidRPr="005A09A6">
          <w:rPr>
            <w:lang w:val="pl-PL"/>
          </w:rPr>
          <w:instrText>PAGE</w:instrText>
        </w:r>
        <w:r w:rsidR="00DF46AF">
          <w:fldChar w:fldCharType="separate"/>
        </w:r>
        <w:r w:rsidR="00457A50">
          <w:rPr>
            <w:noProof/>
            <w:lang w:val="pl-PL"/>
          </w:rPr>
          <w:t>1</w:t>
        </w:r>
        <w:r w:rsidR="00DF46AF">
          <w:fldChar w:fldCharType="end"/>
        </w:r>
        <w:r w:rsidR="00DF46AF" w:rsidRPr="005A09A6">
          <w:rPr>
            <w:rFonts w:ascii="Calibri" w:hAnsi="Calibri"/>
            <w:sz w:val="16"/>
            <w:szCs w:val="16"/>
            <w:lang w:val="pl-PL"/>
          </w:rPr>
          <w:t xml:space="preserve"> </w:t>
        </w:r>
        <w:r w:rsidRPr="005A09A6">
          <w:rPr>
            <w:rFonts w:ascii="Calibri" w:hAnsi="Calibri"/>
            <w:sz w:val="16"/>
            <w:szCs w:val="16"/>
            <w:lang w:val="pl-PL"/>
          </w:rPr>
          <w:t>z</w:t>
        </w:r>
        <w:r w:rsidR="00DF46AF" w:rsidRPr="005A09A6">
          <w:rPr>
            <w:rFonts w:ascii="Calibri" w:hAnsi="Calibri"/>
            <w:sz w:val="16"/>
            <w:szCs w:val="16"/>
            <w:lang w:val="pl-PL"/>
          </w:rPr>
          <w:t xml:space="preserve"> 2</w:t>
        </w:r>
        <w:r w:rsidR="00DF46AF" w:rsidRPr="005A09A6">
          <w:rPr>
            <w:rFonts w:ascii="Calibri" w:hAnsi="Calibri" w:cstheme="minorHAnsi"/>
            <w:sz w:val="16"/>
            <w:szCs w:val="16"/>
            <w:lang w:val="pl-PL"/>
          </w:rPr>
          <w:t xml:space="preserve"> / KBV / </w:t>
        </w:r>
        <w:r w:rsidRPr="005A09A6">
          <w:rPr>
            <w:rFonts w:ascii="Calibri" w:hAnsi="Calibri" w:cstheme="minorHAnsi"/>
            <w:sz w:val="16"/>
            <w:szCs w:val="16"/>
            <w:lang w:val="pl-PL"/>
          </w:rPr>
          <w:t>Informacja dla pa</w:t>
        </w:r>
        <w:r>
          <w:rPr>
            <w:rFonts w:ascii="Calibri" w:hAnsi="Calibri" w:cstheme="minorHAnsi"/>
            <w:sz w:val="16"/>
            <w:szCs w:val="16"/>
            <w:lang w:val="pl-PL"/>
          </w:rPr>
          <w:t>cjentów w sprawie ochrony danych</w:t>
        </w:r>
        <w:r w:rsidR="00DF46AF" w:rsidRPr="005A09A6">
          <w:rPr>
            <w:rFonts w:ascii="Calibri" w:hAnsi="Calibri" w:cstheme="minorHAnsi"/>
            <w:sz w:val="16"/>
            <w:szCs w:val="16"/>
            <w:lang w:val="pl-PL"/>
          </w:rPr>
          <w:t xml:space="preserve">: </w:t>
        </w:r>
        <w:r>
          <w:rPr>
            <w:rFonts w:ascii="Calibri" w:hAnsi="Calibri" w:cstheme="minorHAnsi"/>
            <w:sz w:val="16"/>
            <w:szCs w:val="16"/>
            <w:lang w:val="pl-PL"/>
          </w:rPr>
          <w:t>wzór</w:t>
        </w:r>
        <w:r w:rsidR="00DF46AF" w:rsidRPr="005A09A6">
          <w:rPr>
            <w:rFonts w:ascii="Calibri" w:hAnsi="Calibri" w:cstheme="minorHAnsi"/>
            <w:sz w:val="16"/>
            <w:szCs w:val="16"/>
            <w:lang w:val="pl-PL"/>
          </w:rPr>
          <w:t xml:space="preserve"> / </w:t>
        </w:r>
        <w:r>
          <w:rPr>
            <w:rFonts w:ascii="Calibri" w:hAnsi="Calibri" w:cstheme="minorHAnsi"/>
            <w:sz w:val="16"/>
            <w:szCs w:val="16"/>
            <w:lang w:val="pl-PL"/>
          </w:rPr>
          <w:t>marzec</w:t>
        </w:r>
        <w:r w:rsidR="00DF46AF" w:rsidRPr="005A09A6">
          <w:rPr>
            <w:rFonts w:ascii="Calibri" w:hAnsi="Calibri" w:cstheme="minorHAnsi"/>
            <w:sz w:val="16"/>
            <w:szCs w:val="16"/>
            <w:lang w:val="pl-PL"/>
          </w:rPr>
          <w:t xml:space="preserve">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0C" w:rsidRDefault="0080290C">
      <w:pPr>
        <w:spacing w:after="0" w:line="240" w:lineRule="auto"/>
      </w:pPr>
      <w:r>
        <w:separator/>
      </w:r>
    </w:p>
  </w:footnote>
  <w:footnote w:type="continuationSeparator" w:id="0">
    <w:p w:rsidR="0080290C" w:rsidRDefault="0080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7CE"/>
    <w:multiLevelType w:val="multilevel"/>
    <w:tmpl w:val="3CBED4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A"/>
    <w:rsid w:val="002940F0"/>
    <w:rsid w:val="003114A6"/>
    <w:rsid w:val="00407E7A"/>
    <w:rsid w:val="00450864"/>
    <w:rsid w:val="00452968"/>
    <w:rsid w:val="00457A50"/>
    <w:rsid w:val="005A09A6"/>
    <w:rsid w:val="005E1441"/>
    <w:rsid w:val="005F5A0D"/>
    <w:rsid w:val="006079E4"/>
    <w:rsid w:val="00660E28"/>
    <w:rsid w:val="0080290C"/>
    <w:rsid w:val="008A06AA"/>
    <w:rsid w:val="00A72574"/>
    <w:rsid w:val="00C53E87"/>
    <w:rsid w:val="00CE6D15"/>
    <w:rsid w:val="00D375D0"/>
    <w:rsid w:val="00DB337D"/>
    <w:rsid w:val="00DF46AF"/>
    <w:rsid w:val="00E628E4"/>
    <w:rsid w:val="00ED7349"/>
    <w:rsid w:val="00EF7EEF"/>
    <w:rsid w:val="00F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7E7A"/>
    <w:rPr>
      <w:color w:val="B90065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7E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7E7A"/>
    <w:rPr>
      <w:color w:val="B90065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7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6991A949.dotm</Template>
  <TotalTime>0</TotalTime>
  <Pages>2</Pages>
  <Words>520</Words>
  <Characters>3278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KBV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Grosse, Susanne (KBV)</dc:creator>
  <cp:lastModifiedBy>Fischer, Patrice (OA)</cp:lastModifiedBy>
  <cp:revision>2</cp:revision>
  <dcterms:created xsi:type="dcterms:W3CDTF">2018-11-30T09:47:00Z</dcterms:created>
  <dcterms:modified xsi:type="dcterms:W3CDTF">2018-11-30T09:47:00Z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